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310" w:rsidRPr="006B1A7E" w:rsidRDefault="00853310" w:rsidP="00853310">
      <w:pPr>
        <w:jc w:val="center"/>
        <w:rPr>
          <w:color w:val="000000" w:themeColor="text1"/>
          <w:szCs w:val="24"/>
        </w:rPr>
      </w:pPr>
    </w:p>
    <w:p w:rsidR="00853310" w:rsidRPr="006B1A7E" w:rsidRDefault="00853310" w:rsidP="00853310">
      <w:pPr>
        <w:jc w:val="center"/>
        <w:rPr>
          <w:color w:val="000000" w:themeColor="text1"/>
          <w:szCs w:val="24"/>
        </w:rPr>
      </w:pPr>
    </w:p>
    <w:p w:rsidR="00853310" w:rsidRPr="006B1A7E" w:rsidRDefault="00853310" w:rsidP="00853310">
      <w:pPr>
        <w:jc w:val="center"/>
        <w:rPr>
          <w:color w:val="000000" w:themeColor="text1"/>
          <w:szCs w:val="24"/>
        </w:rPr>
      </w:pPr>
    </w:p>
    <w:p w:rsidR="00853310" w:rsidRPr="006B1A7E" w:rsidRDefault="00853310" w:rsidP="00853310">
      <w:pPr>
        <w:jc w:val="center"/>
        <w:rPr>
          <w:color w:val="000000" w:themeColor="text1"/>
          <w:szCs w:val="24"/>
        </w:rPr>
      </w:pPr>
    </w:p>
    <w:p w:rsidR="00853310" w:rsidRPr="006B1A7E" w:rsidRDefault="00853310" w:rsidP="00853310">
      <w:pPr>
        <w:jc w:val="center"/>
        <w:rPr>
          <w:color w:val="000000" w:themeColor="text1"/>
          <w:szCs w:val="24"/>
        </w:rPr>
      </w:pPr>
    </w:p>
    <w:p w:rsidR="00853310" w:rsidRPr="006B1A7E" w:rsidRDefault="00853310" w:rsidP="00853310">
      <w:pPr>
        <w:jc w:val="center"/>
        <w:rPr>
          <w:color w:val="000000" w:themeColor="text1"/>
          <w:szCs w:val="24"/>
        </w:rPr>
      </w:pPr>
    </w:p>
    <w:p w:rsidR="00CD2D84" w:rsidRPr="006B1A7E" w:rsidRDefault="00853310" w:rsidP="00853310">
      <w:pPr>
        <w:jc w:val="center"/>
        <w:rPr>
          <w:color w:val="000000" w:themeColor="text1"/>
          <w:szCs w:val="24"/>
        </w:rPr>
      </w:pPr>
      <w:r w:rsidRPr="006B1A7E">
        <w:rPr>
          <w:color w:val="000000" w:themeColor="text1"/>
          <w:szCs w:val="24"/>
        </w:rPr>
        <w:t>Short Questions</w:t>
      </w:r>
    </w:p>
    <w:p w:rsidR="00853310" w:rsidRPr="006B1A7E" w:rsidRDefault="00853310" w:rsidP="00853310">
      <w:pPr>
        <w:jc w:val="center"/>
        <w:rPr>
          <w:color w:val="000000" w:themeColor="text1"/>
          <w:szCs w:val="24"/>
        </w:rPr>
      </w:pPr>
      <w:r w:rsidRPr="006B1A7E">
        <w:rPr>
          <w:color w:val="000000" w:themeColor="text1"/>
          <w:szCs w:val="24"/>
        </w:rPr>
        <w:t>Student’s Name</w:t>
      </w:r>
    </w:p>
    <w:p w:rsidR="00853310" w:rsidRPr="006B1A7E" w:rsidRDefault="00853310" w:rsidP="00853310">
      <w:pPr>
        <w:jc w:val="center"/>
        <w:rPr>
          <w:color w:val="000000" w:themeColor="text1"/>
          <w:szCs w:val="24"/>
        </w:rPr>
      </w:pPr>
      <w:r w:rsidRPr="006B1A7E">
        <w:rPr>
          <w:color w:val="000000" w:themeColor="text1"/>
          <w:szCs w:val="24"/>
        </w:rPr>
        <w:t>Institution</w:t>
      </w:r>
    </w:p>
    <w:p w:rsidR="00853310" w:rsidRPr="006B1A7E" w:rsidRDefault="00853310">
      <w:pPr>
        <w:spacing w:line="259" w:lineRule="auto"/>
        <w:rPr>
          <w:color w:val="000000" w:themeColor="text1"/>
          <w:szCs w:val="24"/>
        </w:rPr>
      </w:pPr>
      <w:r w:rsidRPr="006B1A7E">
        <w:rPr>
          <w:color w:val="000000" w:themeColor="text1"/>
          <w:szCs w:val="24"/>
        </w:rPr>
        <w:br w:type="page"/>
      </w:r>
    </w:p>
    <w:p w:rsidR="00853310" w:rsidRPr="006B1A7E" w:rsidRDefault="00853310" w:rsidP="00853310">
      <w:pPr>
        <w:jc w:val="center"/>
        <w:rPr>
          <w:color w:val="000000" w:themeColor="text1"/>
          <w:szCs w:val="24"/>
        </w:rPr>
      </w:pPr>
      <w:bookmarkStart w:id="0" w:name="_GoBack"/>
      <w:r w:rsidRPr="006B1A7E">
        <w:rPr>
          <w:color w:val="000000" w:themeColor="text1"/>
          <w:szCs w:val="24"/>
        </w:rPr>
        <w:lastRenderedPageBreak/>
        <w:t>Short Questions</w:t>
      </w:r>
    </w:p>
    <w:bookmarkEnd w:id="0"/>
    <w:p w:rsidR="006B1A7E" w:rsidRPr="006B1A7E" w:rsidRDefault="00853310" w:rsidP="006B1A7E">
      <w:pPr>
        <w:rPr>
          <w:rFonts w:asciiTheme="majorBidi" w:hAnsiTheme="majorBidi" w:cstheme="majorBidi"/>
          <w:b/>
          <w:color w:val="000000" w:themeColor="text1"/>
          <w:szCs w:val="24"/>
        </w:rPr>
      </w:pPr>
      <w:r w:rsidRPr="006B1A7E">
        <w:rPr>
          <w:b/>
          <w:color w:val="000000" w:themeColor="text1"/>
          <w:szCs w:val="24"/>
        </w:rPr>
        <w:t>Ans.1</w:t>
      </w:r>
      <w:r w:rsidR="006B1A7E" w:rsidRPr="006B1A7E">
        <w:rPr>
          <w:b/>
          <w:color w:val="000000" w:themeColor="text1"/>
          <w:szCs w:val="24"/>
        </w:rPr>
        <w:t xml:space="preserve"> </w:t>
      </w:r>
      <w:r w:rsidR="006B1A7E" w:rsidRPr="006B1A7E">
        <w:rPr>
          <w:rFonts w:asciiTheme="majorBidi" w:hAnsiTheme="majorBidi" w:cstheme="majorBidi"/>
          <w:b/>
          <w:color w:val="000000" w:themeColor="text1"/>
          <w:szCs w:val="24"/>
        </w:rPr>
        <w:t>What is the problem at her company that the student is addressing?  Does her literature review (WA#2) inform this problem at all?</w:t>
      </w:r>
    </w:p>
    <w:p w:rsidR="00853310" w:rsidRPr="006B1A7E" w:rsidRDefault="00853310" w:rsidP="00853310">
      <w:pPr>
        <w:rPr>
          <w:color w:val="000000" w:themeColor="text1"/>
          <w:szCs w:val="24"/>
        </w:rPr>
      </w:pPr>
      <w:r w:rsidRPr="006B1A7E">
        <w:rPr>
          <w:color w:val="000000" w:themeColor="text1"/>
          <w:szCs w:val="24"/>
        </w:rPr>
        <w:tab/>
        <w:t xml:space="preserve">The student is addressing the problem of lacking to prioritize health and wellness among employees. Her literature review gives a precise explanation concerning the cause of the problem. For instance, she states that employees do not consume healthy meals and have neglected exercises. Furthermore, she retails that employees are overly busy with their responsibilities and have no time to make around the workday or plan healthy meals. </w:t>
      </w:r>
    </w:p>
    <w:p w:rsidR="006B1A7E" w:rsidRPr="006B1A7E" w:rsidRDefault="00853310" w:rsidP="006B1A7E">
      <w:pPr>
        <w:rPr>
          <w:rFonts w:asciiTheme="majorBidi" w:hAnsiTheme="majorBidi" w:cstheme="majorBidi"/>
          <w:b/>
          <w:color w:val="000000" w:themeColor="text1"/>
          <w:szCs w:val="24"/>
        </w:rPr>
      </w:pPr>
      <w:r w:rsidRPr="006B1A7E">
        <w:rPr>
          <w:b/>
          <w:color w:val="000000" w:themeColor="text1"/>
          <w:szCs w:val="24"/>
        </w:rPr>
        <w:t>Ans.2</w:t>
      </w:r>
      <w:r w:rsidR="006B1A7E">
        <w:rPr>
          <w:b/>
          <w:color w:val="000000" w:themeColor="text1"/>
          <w:szCs w:val="24"/>
        </w:rPr>
        <w:t>.</w:t>
      </w:r>
      <w:r w:rsidR="006B1A7E" w:rsidRPr="006B1A7E">
        <w:rPr>
          <w:rFonts w:asciiTheme="majorBidi" w:hAnsiTheme="majorBidi" w:cstheme="majorBidi"/>
          <w:b/>
          <w:color w:val="000000" w:themeColor="text1"/>
          <w:szCs w:val="24"/>
        </w:rPr>
        <w:t xml:space="preserve"> What primary research does she want to conduct?  </w:t>
      </w:r>
    </w:p>
    <w:p w:rsidR="00853310" w:rsidRPr="006B1A7E" w:rsidRDefault="00853310" w:rsidP="00853310">
      <w:pPr>
        <w:ind w:firstLine="720"/>
        <w:rPr>
          <w:color w:val="000000" w:themeColor="text1"/>
          <w:szCs w:val="24"/>
        </w:rPr>
      </w:pPr>
      <w:r w:rsidRPr="006B1A7E">
        <w:rPr>
          <w:color w:val="000000" w:themeColor="text1"/>
          <w:szCs w:val="24"/>
        </w:rPr>
        <w:t>The primary research she wants to conduct is interviewing some employees. She purposed to interview 25 randomly selected employees and get their opinions on how often they exercise and eat healthy. After interviewing them, she would use the collected data to make comparisons with quarterly performance reviews to ascertain whether there is direct relationship in her office between them</w:t>
      </w:r>
      <w:r w:rsidRPr="006B1A7E">
        <w:rPr>
          <w:rFonts w:eastAsia="Times New Roman" w:cs="Times New Roman"/>
          <w:color w:val="000000" w:themeColor="text1"/>
          <w:szCs w:val="24"/>
        </w:rPr>
        <w:t xml:space="preserve"> (Miller, 2019)</w:t>
      </w:r>
      <w:r w:rsidRPr="006B1A7E">
        <w:rPr>
          <w:color w:val="000000" w:themeColor="text1"/>
          <w:szCs w:val="24"/>
        </w:rPr>
        <w:t xml:space="preserve">. Also, she would poll out employees to find out their motivations for taking part in a workplace wellness program. </w:t>
      </w:r>
    </w:p>
    <w:p w:rsidR="006B1A7E" w:rsidRPr="006B1A7E" w:rsidRDefault="00853310" w:rsidP="006B1A7E">
      <w:pPr>
        <w:rPr>
          <w:rFonts w:asciiTheme="majorBidi" w:hAnsiTheme="majorBidi" w:cstheme="majorBidi"/>
          <w:b/>
          <w:color w:val="000000" w:themeColor="text1"/>
          <w:szCs w:val="24"/>
        </w:rPr>
      </w:pPr>
      <w:r w:rsidRPr="006B1A7E">
        <w:rPr>
          <w:b/>
          <w:color w:val="000000" w:themeColor="text1"/>
          <w:szCs w:val="24"/>
        </w:rPr>
        <w:t>Ans.3</w:t>
      </w:r>
      <w:r w:rsidR="006B1A7E" w:rsidRPr="006B1A7E">
        <w:rPr>
          <w:b/>
          <w:color w:val="000000" w:themeColor="text1"/>
          <w:szCs w:val="24"/>
        </w:rPr>
        <w:t xml:space="preserve">. </w:t>
      </w:r>
      <w:r w:rsidR="006B1A7E" w:rsidRPr="006B1A7E">
        <w:rPr>
          <w:rFonts w:asciiTheme="majorBidi" w:hAnsiTheme="majorBidi" w:cstheme="majorBidi"/>
          <w:b/>
          <w:color w:val="000000" w:themeColor="text1"/>
          <w:szCs w:val="24"/>
        </w:rPr>
        <w:t>Would you recommend any other forms of primary research for her?  For example, would interviews be helpful?  If so, interviews with whom?  Would a focus group be helpful?  If so, a focus group with whom?</w:t>
      </w:r>
    </w:p>
    <w:p w:rsidR="00853310" w:rsidRPr="006B1A7E" w:rsidRDefault="00853310" w:rsidP="00853310">
      <w:pPr>
        <w:rPr>
          <w:color w:val="000000" w:themeColor="text1"/>
          <w:szCs w:val="24"/>
        </w:rPr>
      </w:pPr>
      <w:r w:rsidRPr="006B1A7E">
        <w:rPr>
          <w:color w:val="000000" w:themeColor="text1"/>
          <w:szCs w:val="24"/>
        </w:rPr>
        <w:tab/>
        <w:t>The other forms of primary research I would recommend to her is the use of focus groups. Focus groups will help her gather the opinions, ideas as well as beliefs of the employees concerning their lifestyles</w:t>
      </w:r>
      <w:r w:rsidRPr="006B1A7E">
        <w:rPr>
          <w:rFonts w:eastAsia="Times New Roman" w:cs="Times New Roman"/>
          <w:color w:val="000000" w:themeColor="text1"/>
          <w:szCs w:val="24"/>
        </w:rPr>
        <w:t xml:space="preserve"> (Davis et al., 2019)</w:t>
      </w:r>
      <w:r w:rsidRPr="006B1A7E">
        <w:rPr>
          <w:color w:val="000000" w:themeColor="text1"/>
          <w:szCs w:val="24"/>
        </w:rPr>
        <w:t xml:space="preserve">. From focus group research, she will understand </w:t>
      </w:r>
      <w:r w:rsidRPr="006B1A7E">
        <w:rPr>
          <w:color w:val="000000" w:themeColor="text1"/>
          <w:szCs w:val="24"/>
        </w:rPr>
        <w:lastRenderedPageBreak/>
        <w:t xml:space="preserve">whether the employees perform exercises and eat healthy meals. Moreover, she will find out their opinions regarding the implementation of a work wellness program.  </w:t>
      </w:r>
    </w:p>
    <w:p w:rsidR="006B1A7E" w:rsidRPr="006B1A7E" w:rsidRDefault="00853310" w:rsidP="006B1A7E">
      <w:pPr>
        <w:rPr>
          <w:rFonts w:asciiTheme="majorBidi" w:hAnsiTheme="majorBidi" w:cstheme="majorBidi"/>
          <w:b/>
          <w:color w:val="000000" w:themeColor="text1"/>
          <w:szCs w:val="24"/>
        </w:rPr>
      </w:pPr>
      <w:r w:rsidRPr="006B1A7E">
        <w:rPr>
          <w:b/>
          <w:color w:val="000000" w:themeColor="text1"/>
          <w:szCs w:val="24"/>
        </w:rPr>
        <w:t>Ans.4</w:t>
      </w:r>
      <w:r w:rsidR="006B1A7E" w:rsidRPr="006B1A7E">
        <w:rPr>
          <w:b/>
          <w:color w:val="000000" w:themeColor="text1"/>
          <w:szCs w:val="24"/>
        </w:rPr>
        <w:t xml:space="preserve">. </w:t>
      </w:r>
      <w:r w:rsidR="006B1A7E" w:rsidRPr="006B1A7E">
        <w:rPr>
          <w:rFonts w:asciiTheme="majorBidi" w:hAnsiTheme="majorBidi" w:cstheme="majorBidi"/>
          <w:b/>
          <w:color w:val="000000" w:themeColor="text1"/>
          <w:szCs w:val="24"/>
        </w:rPr>
        <w:t>Why will the primary research be important to her Human Resources Director, John Smith?  Why wouldn't Mr. Smith be satisfied with simply studies and articles on employee retention and turnover?</w:t>
      </w:r>
    </w:p>
    <w:p w:rsidR="00853310" w:rsidRPr="006B1A7E" w:rsidRDefault="00853310" w:rsidP="006B1A7E">
      <w:pPr>
        <w:jc w:val="both"/>
        <w:rPr>
          <w:color w:val="000000" w:themeColor="text1"/>
          <w:szCs w:val="24"/>
        </w:rPr>
      </w:pPr>
      <w:r w:rsidRPr="006B1A7E">
        <w:rPr>
          <w:color w:val="000000" w:themeColor="text1"/>
          <w:szCs w:val="24"/>
        </w:rPr>
        <w:tab/>
        <w:t>Primary research will be important to her Human Resources Director John Smith in myriad ways. Foremost, from getting to interview some of the employees, accurate and precise opinions are gathered. Secondly, it highlights the problems that employees undergo that limits how they exercise or eat healthy meals. Thirdly, primary research ensures that first-hand information is shared as questions become asked and answered by employees.</w:t>
      </w: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A72EF8" w:rsidRPr="006B1A7E" w:rsidRDefault="00A72EF8" w:rsidP="00853310">
      <w:pPr>
        <w:jc w:val="center"/>
        <w:rPr>
          <w:color w:val="000000" w:themeColor="text1"/>
          <w:szCs w:val="24"/>
        </w:rPr>
      </w:pPr>
    </w:p>
    <w:p w:rsidR="00853310" w:rsidRPr="006B1A7E" w:rsidRDefault="00853310" w:rsidP="00853310">
      <w:pPr>
        <w:jc w:val="center"/>
        <w:rPr>
          <w:color w:val="000000" w:themeColor="text1"/>
          <w:szCs w:val="24"/>
        </w:rPr>
      </w:pPr>
      <w:r w:rsidRPr="006B1A7E">
        <w:rPr>
          <w:color w:val="000000" w:themeColor="text1"/>
          <w:szCs w:val="24"/>
        </w:rPr>
        <w:t>References</w:t>
      </w:r>
    </w:p>
    <w:p w:rsidR="00853310" w:rsidRPr="006B1A7E" w:rsidRDefault="00853310" w:rsidP="00853310">
      <w:pPr>
        <w:spacing w:after="0"/>
        <w:ind w:left="720" w:hanging="720"/>
        <w:rPr>
          <w:rFonts w:eastAsia="Times New Roman" w:cs="Times New Roman"/>
          <w:color w:val="000000" w:themeColor="text1"/>
          <w:szCs w:val="24"/>
        </w:rPr>
      </w:pPr>
      <w:r w:rsidRPr="006B1A7E">
        <w:rPr>
          <w:rFonts w:eastAsia="Times New Roman" w:cs="Times New Roman"/>
          <w:color w:val="000000" w:themeColor="text1"/>
          <w:szCs w:val="24"/>
        </w:rPr>
        <w:t xml:space="preserve">Davis, K., Minckas, N., Bond, V., Clark, C. J., Colbourn, T., Drabble, S. J., ... &amp; Osrin, D. (2019). Beyond interviews and focus groups: A framework for integrating innovative qualitative methods into randomised controlled trials of complex public health interventions. </w:t>
      </w:r>
      <w:r w:rsidRPr="006B1A7E">
        <w:rPr>
          <w:rFonts w:eastAsia="Times New Roman" w:cs="Times New Roman"/>
          <w:i/>
          <w:iCs/>
          <w:color w:val="000000" w:themeColor="text1"/>
          <w:szCs w:val="24"/>
        </w:rPr>
        <w:t>Trials</w:t>
      </w:r>
      <w:r w:rsidRPr="006B1A7E">
        <w:rPr>
          <w:rFonts w:eastAsia="Times New Roman" w:cs="Times New Roman"/>
          <w:color w:val="000000" w:themeColor="text1"/>
          <w:szCs w:val="24"/>
        </w:rPr>
        <w:t xml:space="preserve">, </w:t>
      </w:r>
      <w:r w:rsidRPr="006B1A7E">
        <w:rPr>
          <w:rFonts w:eastAsia="Times New Roman" w:cs="Times New Roman"/>
          <w:i/>
          <w:iCs/>
          <w:color w:val="000000" w:themeColor="text1"/>
          <w:szCs w:val="24"/>
        </w:rPr>
        <w:t>20</w:t>
      </w:r>
      <w:r w:rsidRPr="006B1A7E">
        <w:rPr>
          <w:rFonts w:eastAsia="Times New Roman" w:cs="Times New Roman"/>
          <w:color w:val="000000" w:themeColor="text1"/>
          <w:szCs w:val="24"/>
        </w:rPr>
        <w:t>(1), 329.</w:t>
      </w:r>
    </w:p>
    <w:p w:rsidR="00853310" w:rsidRPr="006B1A7E" w:rsidRDefault="00853310" w:rsidP="00853310">
      <w:pPr>
        <w:spacing w:after="0"/>
        <w:ind w:left="720" w:hanging="720"/>
        <w:rPr>
          <w:rFonts w:eastAsia="Times New Roman" w:cs="Times New Roman"/>
          <w:color w:val="000000" w:themeColor="text1"/>
          <w:szCs w:val="24"/>
        </w:rPr>
      </w:pPr>
      <w:r w:rsidRPr="006B1A7E">
        <w:rPr>
          <w:rFonts w:eastAsia="Times New Roman" w:cs="Times New Roman"/>
          <w:color w:val="000000" w:themeColor="text1"/>
          <w:szCs w:val="24"/>
        </w:rPr>
        <w:t xml:space="preserve">Miller, C. (2019). Interviewing strategies, rapport, and empathy. In </w:t>
      </w:r>
      <w:r w:rsidRPr="006B1A7E">
        <w:rPr>
          <w:rFonts w:eastAsia="Times New Roman" w:cs="Times New Roman"/>
          <w:i/>
          <w:iCs/>
          <w:color w:val="000000" w:themeColor="text1"/>
          <w:szCs w:val="24"/>
        </w:rPr>
        <w:t>Diagnostic interviewing</w:t>
      </w:r>
      <w:r w:rsidRPr="006B1A7E">
        <w:rPr>
          <w:rFonts w:eastAsia="Times New Roman" w:cs="Times New Roman"/>
          <w:color w:val="000000" w:themeColor="text1"/>
          <w:szCs w:val="24"/>
        </w:rPr>
        <w:t xml:space="preserve"> (pp. 29-53). Springer, New York, NY.</w:t>
      </w:r>
    </w:p>
    <w:p w:rsidR="00853310" w:rsidRPr="006B1A7E" w:rsidRDefault="00853310" w:rsidP="00853310">
      <w:pPr>
        <w:jc w:val="center"/>
        <w:rPr>
          <w:color w:val="000000" w:themeColor="text1"/>
          <w:szCs w:val="24"/>
        </w:rPr>
      </w:pPr>
    </w:p>
    <w:p w:rsidR="00853310" w:rsidRPr="006B1A7E" w:rsidRDefault="00853310" w:rsidP="00853310">
      <w:pPr>
        <w:jc w:val="center"/>
        <w:rPr>
          <w:color w:val="000000" w:themeColor="text1"/>
          <w:szCs w:val="24"/>
        </w:rPr>
      </w:pPr>
    </w:p>
    <w:p w:rsidR="00853310" w:rsidRPr="006B1A7E" w:rsidRDefault="00853310" w:rsidP="00853310">
      <w:pPr>
        <w:rPr>
          <w:color w:val="000000" w:themeColor="text1"/>
          <w:szCs w:val="24"/>
        </w:rPr>
      </w:pPr>
    </w:p>
    <w:sectPr w:rsidR="00853310" w:rsidRPr="006B1A7E" w:rsidSect="008533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D9E" w:rsidRDefault="00722D9E" w:rsidP="00853310">
      <w:pPr>
        <w:spacing w:after="0" w:line="240" w:lineRule="auto"/>
      </w:pPr>
      <w:r>
        <w:separator/>
      </w:r>
    </w:p>
  </w:endnote>
  <w:endnote w:type="continuationSeparator" w:id="0">
    <w:p w:rsidR="00722D9E" w:rsidRDefault="00722D9E" w:rsidP="00853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D9E" w:rsidRDefault="00722D9E" w:rsidP="00853310">
      <w:pPr>
        <w:spacing w:after="0" w:line="240" w:lineRule="auto"/>
      </w:pPr>
      <w:r>
        <w:separator/>
      </w:r>
    </w:p>
  </w:footnote>
  <w:footnote w:type="continuationSeparator" w:id="0">
    <w:p w:rsidR="00722D9E" w:rsidRDefault="00722D9E" w:rsidP="008533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662797"/>
      <w:docPartObj>
        <w:docPartGallery w:val="Page Numbers (Top of Page)"/>
        <w:docPartUnique/>
      </w:docPartObj>
    </w:sdtPr>
    <w:sdtEndPr>
      <w:rPr>
        <w:noProof/>
      </w:rPr>
    </w:sdtEndPr>
    <w:sdtContent>
      <w:p w:rsidR="00853310" w:rsidRDefault="00853310">
        <w:pPr>
          <w:pStyle w:val="Header"/>
          <w:jc w:val="right"/>
        </w:pPr>
        <w:r>
          <w:t>SHORT QUESTIONS</w:t>
        </w:r>
        <w:r>
          <w:tab/>
        </w:r>
        <w:r>
          <w:tab/>
        </w:r>
        <w:r>
          <w:fldChar w:fldCharType="begin"/>
        </w:r>
        <w:r>
          <w:instrText xml:space="preserve"> PAGE   \* MERGEFORMAT </w:instrText>
        </w:r>
        <w:r>
          <w:fldChar w:fldCharType="separate"/>
        </w:r>
        <w:r w:rsidR="006B1A7E">
          <w:rPr>
            <w:noProof/>
          </w:rPr>
          <w:t>2</w:t>
        </w:r>
        <w:r>
          <w:rPr>
            <w:noProof/>
          </w:rPr>
          <w:fldChar w:fldCharType="end"/>
        </w:r>
      </w:p>
    </w:sdtContent>
  </w:sdt>
  <w:p w:rsidR="00853310" w:rsidRDefault="0085331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310" w:rsidRDefault="00853310">
    <w:pPr>
      <w:pStyle w:val="Header"/>
    </w:pPr>
    <w:r>
      <w:t>Running Head: SHORT QUESTIONS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D84"/>
    <w:rsid w:val="00034D51"/>
    <w:rsid w:val="002E5263"/>
    <w:rsid w:val="00676E0C"/>
    <w:rsid w:val="006B1A7E"/>
    <w:rsid w:val="00722D9E"/>
    <w:rsid w:val="00853310"/>
    <w:rsid w:val="00916188"/>
    <w:rsid w:val="009C2AA9"/>
    <w:rsid w:val="00A72EF8"/>
    <w:rsid w:val="00CD2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CB711"/>
  <w15:chartTrackingRefBased/>
  <w15:docId w15:val="{E6FA16DF-EB1D-4603-A1F6-962567004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3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310"/>
    <w:rPr>
      <w:rFonts w:ascii="Times New Roman" w:hAnsi="Times New Roman"/>
      <w:sz w:val="24"/>
    </w:rPr>
  </w:style>
  <w:style w:type="paragraph" w:styleId="Footer">
    <w:name w:val="footer"/>
    <w:basedOn w:val="Normal"/>
    <w:link w:val="FooterChar"/>
    <w:uiPriority w:val="99"/>
    <w:unhideWhenUsed/>
    <w:rsid w:val="00853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31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1718209">
      <w:bodyDiv w:val="1"/>
      <w:marLeft w:val="0"/>
      <w:marRight w:val="0"/>
      <w:marTop w:val="0"/>
      <w:marBottom w:val="0"/>
      <w:divBdr>
        <w:top w:val="none" w:sz="0" w:space="0" w:color="auto"/>
        <w:left w:val="none" w:sz="0" w:space="0" w:color="auto"/>
        <w:bottom w:val="none" w:sz="0" w:space="0" w:color="auto"/>
        <w:right w:val="none" w:sz="0" w:space="0" w:color="auto"/>
      </w:divBdr>
      <w:divsChild>
        <w:div w:id="452990502">
          <w:marLeft w:val="0"/>
          <w:marRight w:val="0"/>
          <w:marTop w:val="0"/>
          <w:marBottom w:val="0"/>
          <w:divBdr>
            <w:top w:val="none" w:sz="0" w:space="0" w:color="auto"/>
            <w:left w:val="none" w:sz="0" w:space="0" w:color="auto"/>
            <w:bottom w:val="none" w:sz="0" w:space="0" w:color="auto"/>
            <w:right w:val="none" w:sz="0" w:space="0" w:color="auto"/>
          </w:divBdr>
        </w:div>
      </w:divsChild>
    </w:div>
    <w:div w:id="1604655403">
      <w:bodyDiv w:val="1"/>
      <w:marLeft w:val="0"/>
      <w:marRight w:val="0"/>
      <w:marTop w:val="0"/>
      <w:marBottom w:val="0"/>
      <w:divBdr>
        <w:top w:val="none" w:sz="0" w:space="0" w:color="auto"/>
        <w:left w:val="none" w:sz="0" w:space="0" w:color="auto"/>
        <w:bottom w:val="none" w:sz="0" w:space="0" w:color="auto"/>
        <w:right w:val="none" w:sz="0" w:space="0" w:color="auto"/>
      </w:divBdr>
      <w:divsChild>
        <w:div w:id="621615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2020-07-10T09:25:00Z</dcterms:created>
  <dcterms:modified xsi:type="dcterms:W3CDTF">2020-07-10T09:25:00Z</dcterms:modified>
</cp:coreProperties>
</file>